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070" w:rsidRDefault="000C5070" w:rsidP="000C5070">
      <w:pPr>
        <w:jc w:val="center"/>
        <w:rPr>
          <w:rFonts w:ascii="Sylfaen" w:hAnsi="Sylfaen"/>
          <w:b/>
          <w:sz w:val="28"/>
          <w:lang w:val="ka-GE"/>
        </w:rPr>
      </w:pPr>
      <w:r w:rsidRPr="00612F8B">
        <w:rPr>
          <w:rFonts w:ascii="Sylfaen" w:hAnsi="Sylfaen"/>
          <w:b/>
          <w:sz w:val="28"/>
          <w:lang w:val="ka-GE"/>
        </w:rPr>
        <w:t>ტექნიკური დავალება</w:t>
      </w:r>
    </w:p>
    <w:p w:rsidR="000C5070" w:rsidRDefault="000C5070" w:rsidP="00273232">
      <w:pPr>
        <w:jc w:val="center"/>
        <w:rPr>
          <w:rFonts w:ascii="Sylfaen" w:hAnsi="Sylfaen"/>
          <w:b/>
          <w:sz w:val="28"/>
          <w:lang w:val="ka-GE"/>
        </w:rPr>
      </w:pPr>
      <w:r w:rsidRPr="00B24FB3">
        <w:rPr>
          <w:rFonts w:ascii="Sylfaen" w:hAnsi="Sylfaen"/>
          <w:b/>
          <w:sz w:val="28"/>
          <w:lang w:val="ka-GE"/>
        </w:rPr>
        <w:t>(</w:t>
      </w:r>
      <w:r w:rsidR="00D47D8E">
        <w:rPr>
          <w:rFonts w:ascii="Sylfaen" w:hAnsi="Sylfaen"/>
          <w:b/>
          <w:sz w:val="28"/>
          <w:lang w:val="ka-GE"/>
        </w:rPr>
        <w:t xml:space="preserve">თბილისის </w:t>
      </w:r>
      <w:r>
        <w:rPr>
          <w:rFonts w:ascii="Sylfaen" w:hAnsi="Sylfaen"/>
          <w:b/>
          <w:sz w:val="28"/>
          <w:lang w:val="ka-GE"/>
        </w:rPr>
        <w:t>ელექტროგადამცემი ხაზის</w:t>
      </w:r>
      <w:r w:rsidR="00793FA6">
        <w:rPr>
          <w:rFonts w:ascii="Sylfaen" w:hAnsi="Sylfaen"/>
          <w:b/>
          <w:sz w:val="28"/>
          <w:lang w:val="ka-GE"/>
        </w:rPr>
        <w:t>ა და ქვესადგურის დიზაინი)</w:t>
      </w:r>
    </w:p>
    <w:p w:rsidR="000C5070" w:rsidRPr="00304F8F" w:rsidRDefault="0066674F" w:rsidP="000C5070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კონტრაქტორი ვალდებულია თბილისის ქარის ელექტროსადგურის პროექტის განვითარების ფარგლებში ურუნველყოს შემდეგი სამუშაოს შესრულება: </w:t>
      </w:r>
    </w:p>
    <w:p w:rsidR="00411D55" w:rsidRDefault="002B34A2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თბილისის ქარის ელექტროსადგურის </w:t>
      </w:r>
      <w:r w:rsidR="00C91AFB">
        <w:rPr>
          <w:rFonts w:ascii="Sylfaen" w:hAnsi="Sylfaen"/>
          <w:sz w:val="24"/>
          <w:szCs w:val="24"/>
          <w:lang w:val="ka-GE"/>
        </w:rPr>
        <w:t xml:space="preserve">33/110კვ </w:t>
      </w:r>
      <w:r>
        <w:rPr>
          <w:rFonts w:ascii="Sylfaen" w:hAnsi="Sylfaen"/>
          <w:sz w:val="24"/>
          <w:szCs w:val="24"/>
          <w:lang w:val="ka-GE"/>
        </w:rPr>
        <w:t>ქვესადგურის პროექტირება.</w:t>
      </w:r>
    </w:p>
    <w:p w:rsidR="00411D55" w:rsidRDefault="00C91AFB" w:rsidP="00411D55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ტრანსფორმატორის ტიპი</w:t>
      </w:r>
    </w:p>
    <w:p w:rsidR="00411D55" w:rsidRDefault="00C91AFB" w:rsidP="00411D55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შემყვანების ტიპები (საკაბელო ან საჰაერო) </w:t>
      </w:r>
    </w:p>
    <w:p w:rsidR="00411D55" w:rsidRDefault="00C91AFB" w:rsidP="00411D55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ტრანსფორმატორის სიმძლავრე </w:t>
      </w:r>
    </w:p>
    <w:p w:rsidR="002B34A2" w:rsidRPr="00411D55" w:rsidRDefault="00C91AFB" w:rsidP="00411D55">
      <w:pPr>
        <w:ind w:left="1440"/>
        <w:jc w:val="both"/>
        <w:rPr>
          <w:rFonts w:ascii="Sylfaen" w:hAnsi="Sylfaen"/>
          <w:sz w:val="24"/>
          <w:szCs w:val="24"/>
          <w:lang w:val="ka-GE"/>
        </w:rPr>
      </w:pPr>
      <w:r w:rsidRPr="00411D55">
        <w:rPr>
          <w:rFonts w:ascii="Sylfaen" w:hAnsi="Sylfaen" w:cs="Sylfaen"/>
          <w:sz w:val="24"/>
          <w:szCs w:val="24"/>
          <w:lang w:val="ka-GE"/>
        </w:rPr>
        <w:t>განისაზღვროს</w:t>
      </w:r>
      <w:r w:rsidRPr="00411D55">
        <w:rPr>
          <w:rFonts w:ascii="Sylfaen" w:hAnsi="Sylfaen"/>
          <w:sz w:val="24"/>
          <w:szCs w:val="24"/>
          <w:lang w:val="ka-GE"/>
        </w:rPr>
        <w:t xml:space="preserve"> პროექტით და იქნეს შეთანხმებული </w:t>
      </w:r>
      <w:r w:rsidRPr="00411D55">
        <w:rPr>
          <w:rFonts w:ascii="Sylfaen" w:hAnsi="Sylfaen"/>
          <w:sz w:val="24"/>
          <w:szCs w:val="24"/>
        </w:rPr>
        <w:t>GRPC-</w:t>
      </w:r>
      <w:r w:rsidRPr="00411D55">
        <w:rPr>
          <w:rFonts w:ascii="Sylfaen" w:hAnsi="Sylfaen"/>
          <w:sz w:val="24"/>
          <w:szCs w:val="24"/>
          <w:lang w:val="ka-GE"/>
        </w:rPr>
        <w:t>თან</w:t>
      </w:r>
      <w:r w:rsidR="00B52E11">
        <w:rPr>
          <w:rFonts w:ascii="Sylfaen" w:hAnsi="Sylfaen"/>
          <w:sz w:val="24"/>
          <w:szCs w:val="24"/>
          <w:lang w:val="ka-GE"/>
        </w:rPr>
        <w:t>.</w:t>
      </w:r>
    </w:p>
    <w:p w:rsidR="00D8661F" w:rsidRDefault="002B34A2" w:rsidP="00E8350B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თბილისის ქარის ელექტროსადგურის ქვესადგურისა და ქ/ს „ლისი 220“ -ის შემაერთებელი დაახლოებით 9,3კმ (სიგრძე დაზუსტდება ელექტროგადამცემი ხაზის პროექტირების დროს) 110კვ ორჯაჭვა ელექტროგადამცემი ხაზის პროექტირება</w:t>
      </w:r>
      <w:r w:rsidR="00E8350B">
        <w:rPr>
          <w:rFonts w:ascii="Sylfaen" w:hAnsi="Sylfaen"/>
          <w:sz w:val="24"/>
          <w:szCs w:val="24"/>
          <w:lang w:val="ka-GE"/>
        </w:rPr>
        <w:t>, რომელზეც შესაძლებელი იქნება:</w:t>
      </w:r>
    </w:p>
    <w:p w:rsidR="00D8661F" w:rsidRDefault="00126B91" w:rsidP="00D8661F">
      <w:pPr>
        <w:pStyle w:val="ListParagraph"/>
        <w:numPr>
          <w:ilvl w:val="0"/>
          <w:numId w:val="6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პირველ ეტაპზე და</w:t>
      </w:r>
      <w:r w:rsidR="00D8661F">
        <w:rPr>
          <w:rFonts w:ascii="Sylfaen" w:hAnsi="Sylfaen"/>
          <w:sz w:val="24"/>
          <w:szCs w:val="24"/>
          <w:lang w:val="ka-GE"/>
        </w:rPr>
        <w:t xml:space="preserve">მონტაჟდეს </w:t>
      </w:r>
      <w:r>
        <w:rPr>
          <w:rFonts w:ascii="Sylfaen" w:hAnsi="Sylfaen"/>
          <w:sz w:val="24"/>
          <w:szCs w:val="24"/>
          <w:lang w:val="ka-GE"/>
        </w:rPr>
        <w:t xml:space="preserve">მხოლოდ ერთი ჯაჭვი </w:t>
      </w:r>
    </w:p>
    <w:p w:rsidR="00D8661F" w:rsidRDefault="00126B91" w:rsidP="00D8661F">
      <w:pPr>
        <w:pStyle w:val="ListParagraph"/>
        <w:numPr>
          <w:ilvl w:val="0"/>
          <w:numId w:val="6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თითეული ჯაჭვის გამტარუნარიანობა უნდა იყოს</w:t>
      </w:r>
      <w:r w:rsidR="00D8661F">
        <w:rPr>
          <w:rFonts w:ascii="Sylfaen" w:hAnsi="Sylfaen"/>
          <w:sz w:val="24"/>
          <w:szCs w:val="24"/>
          <w:lang w:val="ka-GE"/>
        </w:rPr>
        <w:t xml:space="preserve"> 6</w:t>
      </w:r>
      <w:r>
        <w:rPr>
          <w:rFonts w:ascii="Sylfaen" w:hAnsi="Sylfaen"/>
          <w:sz w:val="24"/>
          <w:szCs w:val="24"/>
          <w:lang w:val="ka-GE"/>
        </w:rPr>
        <w:t>0 მგვტ.</w:t>
      </w:r>
      <w:r w:rsidR="00721BDE">
        <w:rPr>
          <w:rFonts w:ascii="Sylfaen" w:hAnsi="Sylfaen"/>
          <w:sz w:val="24"/>
          <w:szCs w:val="24"/>
          <w:lang w:val="ka-GE"/>
        </w:rPr>
        <w:t xml:space="preserve"> </w:t>
      </w:r>
    </w:p>
    <w:p w:rsidR="002B34A2" w:rsidRPr="00E8350B" w:rsidRDefault="000201FF" w:rsidP="00E8350B">
      <w:pPr>
        <w:ind w:left="720" w:firstLine="720"/>
        <w:jc w:val="both"/>
        <w:rPr>
          <w:rFonts w:ascii="Sylfaen" w:hAnsi="Sylfaen"/>
          <w:sz w:val="24"/>
          <w:szCs w:val="24"/>
          <w:lang w:val="ka-GE"/>
        </w:rPr>
      </w:pPr>
      <w:r w:rsidRPr="00E8350B">
        <w:rPr>
          <w:rFonts w:ascii="Sylfaen" w:hAnsi="Sylfaen" w:cs="Sylfaen"/>
          <w:sz w:val="24"/>
          <w:szCs w:val="24"/>
          <w:lang w:val="ka-GE"/>
        </w:rPr>
        <w:t>ელექტროგადამცემი</w:t>
      </w:r>
      <w:r w:rsidRPr="00E8350B">
        <w:rPr>
          <w:rFonts w:ascii="Sylfaen" w:hAnsi="Sylfaen"/>
          <w:sz w:val="24"/>
          <w:szCs w:val="24"/>
          <w:lang w:val="ka-GE"/>
        </w:rPr>
        <w:t xml:space="preserve"> </w:t>
      </w:r>
      <w:r w:rsidR="00721BDE" w:rsidRPr="00E8350B">
        <w:rPr>
          <w:rFonts w:ascii="Sylfaen" w:hAnsi="Sylfaen"/>
          <w:sz w:val="24"/>
          <w:szCs w:val="24"/>
          <w:lang w:val="ka-GE"/>
        </w:rPr>
        <w:t>ხაზის მარკა და განიკვეთი განისაზღვროს პროექტით</w:t>
      </w:r>
      <w:r w:rsidR="00E8350B">
        <w:rPr>
          <w:rFonts w:ascii="Sylfaen" w:hAnsi="Sylfaen"/>
          <w:sz w:val="24"/>
          <w:szCs w:val="24"/>
          <w:lang w:val="ka-GE"/>
        </w:rPr>
        <w:t>.</w:t>
      </w:r>
    </w:p>
    <w:p w:rsidR="00F61190" w:rsidRDefault="00F61190" w:rsidP="00F6119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პარამეტრების</w:t>
      </w:r>
      <w:r w:rsidR="00D8661F">
        <w:rPr>
          <w:rFonts w:ascii="Sylfaen" w:hAnsi="Sylfaen"/>
          <w:sz w:val="24"/>
          <w:szCs w:val="24"/>
          <w:lang w:val="ka-GE"/>
        </w:rPr>
        <w:t xml:space="preserve"> შერჩევა</w:t>
      </w:r>
      <w:r>
        <w:rPr>
          <w:rFonts w:ascii="Sylfaen" w:hAnsi="Sylfaen"/>
          <w:sz w:val="24"/>
          <w:szCs w:val="24"/>
          <w:lang w:val="ka-GE"/>
        </w:rPr>
        <w:t xml:space="preserve"> ქარის ელექტროსადგურის სიმძლავრის</w:t>
      </w:r>
      <w:r w:rsidR="00D8661F">
        <w:rPr>
          <w:rFonts w:ascii="Sylfaen" w:hAnsi="Sylfaen"/>
          <w:sz w:val="24"/>
          <w:szCs w:val="24"/>
          <w:lang w:val="ka-GE"/>
        </w:rPr>
        <w:t>, თერმული და დინამიური მდგრადობის გათვალისწინებით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2B34A2" w:rsidRDefault="002B34A2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მარშუტის ალტერნატივების შედარება</w:t>
      </w:r>
      <w:r w:rsidR="000201FF">
        <w:rPr>
          <w:rFonts w:ascii="Sylfaen" w:hAnsi="Sylfaen"/>
          <w:sz w:val="24"/>
          <w:szCs w:val="24"/>
          <w:lang w:val="ka-GE"/>
        </w:rPr>
        <w:t>,</w:t>
      </w:r>
      <w:r w:rsidR="0002432B">
        <w:rPr>
          <w:rFonts w:ascii="Sylfaen" w:hAnsi="Sylfaen"/>
          <w:sz w:val="24"/>
          <w:szCs w:val="24"/>
        </w:rPr>
        <w:t xml:space="preserve"> </w:t>
      </w:r>
      <w:r w:rsidR="0002432B">
        <w:rPr>
          <w:rFonts w:ascii="Sylfaen" w:hAnsi="Sylfaen"/>
          <w:sz w:val="24"/>
          <w:szCs w:val="24"/>
          <w:lang w:val="ka-GE"/>
        </w:rPr>
        <w:t xml:space="preserve">მიწის საკუთრების </w:t>
      </w:r>
      <w:r w:rsidR="004E59F1">
        <w:rPr>
          <w:rFonts w:ascii="Sylfaen" w:hAnsi="Sylfaen"/>
          <w:sz w:val="24"/>
          <w:szCs w:val="24"/>
          <w:lang w:val="ka-GE"/>
        </w:rPr>
        <w:t>ტიპის, ფასის</w:t>
      </w:r>
      <w:r w:rsidR="0002432B">
        <w:rPr>
          <w:rFonts w:ascii="Sylfaen" w:hAnsi="Sylfaen"/>
          <w:sz w:val="24"/>
          <w:szCs w:val="24"/>
          <w:lang w:val="ka-GE"/>
        </w:rPr>
        <w:t xml:space="preserve"> და ალტერნატიული ტრასის</w:t>
      </w:r>
      <w:r w:rsidR="004E59F1">
        <w:rPr>
          <w:rFonts w:ascii="Sylfaen" w:hAnsi="Sylfaen"/>
          <w:sz w:val="24"/>
          <w:szCs w:val="24"/>
          <w:lang w:val="ka-GE"/>
        </w:rPr>
        <w:t xml:space="preserve"> </w:t>
      </w:r>
      <w:r w:rsidR="0002432B">
        <w:rPr>
          <w:rFonts w:ascii="Sylfaen" w:hAnsi="Sylfaen"/>
          <w:sz w:val="24"/>
          <w:szCs w:val="24"/>
          <w:lang w:val="ka-GE"/>
        </w:rPr>
        <w:t xml:space="preserve">შემთხვევაში </w:t>
      </w:r>
      <w:r w:rsidR="004E59F1">
        <w:rPr>
          <w:rFonts w:ascii="Sylfaen" w:hAnsi="Sylfaen"/>
          <w:sz w:val="24"/>
          <w:szCs w:val="24"/>
          <w:lang w:val="ka-GE"/>
        </w:rPr>
        <w:t xml:space="preserve">ხაზის </w:t>
      </w:r>
      <w:r w:rsidR="0002432B">
        <w:rPr>
          <w:rFonts w:ascii="Sylfaen" w:hAnsi="Sylfaen"/>
          <w:sz w:val="24"/>
          <w:szCs w:val="24"/>
          <w:lang w:val="ka-GE"/>
        </w:rPr>
        <w:t>გაზრდილი  ფასის შედარება მიწის ფასთან,</w:t>
      </w:r>
      <w:r w:rsidR="000201FF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</w:rPr>
        <w:t>GRPC -</w:t>
      </w:r>
      <w:r>
        <w:rPr>
          <w:rFonts w:ascii="Sylfaen" w:hAnsi="Sylfaen"/>
          <w:sz w:val="24"/>
          <w:szCs w:val="24"/>
          <w:lang w:val="ka-GE"/>
        </w:rPr>
        <w:t xml:space="preserve"> თან შეთანხმებით.</w:t>
      </w:r>
    </w:p>
    <w:p w:rsidR="00C316C4" w:rsidRDefault="00C316C4" w:rsidP="00C316C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წინასწარი ხარჯთაღრიცხვა.</w:t>
      </w:r>
    </w:p>
    <w:p w:rsidR="00304F8F" w:rsidRPr="00C316C4" w:rsidRDefault="007B58BE" w:rsidP="00C316C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იდენტიფიცირებულ</w:t>
      </w:r>
      <w:r w:rsidR="00BF3AE9">
        <w:rPr>
          <w:rFonts w:ascii="Sylfaen" w:hAnsi="Sylfaen"/>
          <w:sz w:val="24"/>
          <w:szCs w:val="24"/>
          <w:lang w:val="ka-GE"/>
        </w:rPr>
        <w:t xml:space="preserve"> იქნეს მაღალი ძაბვის </w:t>
      </w:r>
      <w:r w:rsidR="00304F8F">
        <w:rPr>
          <w:rFonts w:ascii="Sylfaen" w:hAnsi="Sylfaen"/>
          <w:sz w:val="24"/>
          <w:szCs w:val="24"/>
          <w:lang w:val="ka-GE"/>
        </w:rPr>
        <w:t xml:space="preserve">ეგხ-ების </w:t>
      </w:r>
      <w:r>
        <w:rPr>
          <w:rFonts w:ascii="Sylfaen" w:hAnsi="Sylfaen"/>
          <w:sz w:val="24"/>
          <w:szCs w:val="24"/>
          <w:lang w:val="ka-GE"/>
        </w:rPr>
        <w:t>გადაკვეთები</w:t>
      </w:r>
      <w:r w:rsidR="00BF3AE9">
        <w:rPr>
          <w:rFonts w:ascii="Sylfaen" w:hAnsi="Sylfaen"/>
          <w:sz w:val="24"/>
          <w:szCs w:val="24"/>
          <w:lang w:val="ka-GE"/>
        </w:rPr>
        <w:t xml:space="preserve"> და ასეთის არსებობის შემთხვევაში, გათვალისწინებულ იქნას ეგხ-ის პროექტირების დროს. </w:t>
      </w:r>
      <w:r w:rsidR="00304F8F">
        <w:rPr>
          <w:rFonts w:ascii="Sylfaen" w:hAnsi="Sylfaen"/>
          <w:sz w:val="24"/>
          <w:szCs w:val="24"/>
          <w:lang w:val="ka-GE"/>
        </w:rPr>
        <w:t xml:space="preserve"> </w:t>
      </w:r>
    </w:p>
    <w:p w:rsidR="00C91AFB" w:rsidRDefault="00C91AFB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პროექტირების ეტაპზე აუცილებლობის შემთხვევაში იქნეს მიღებული ტექნიკური პირობა კომიუნიკაციების გადაკვეთებზე. </w:t>
      </w:r>
    </w:p>
    <w:p w:rsidR="00D8661F" w:rsidRDefault="00D8661F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პროექტირების</w:t>
      </w:r>
      <w:r w:rsidR="007228E6">
        <w:rPr>
          <w:rFonts w:ascii="Sylfaen" w:hAnsi="Sylfaen"/>
          <w:sz w:val="24"/>
          <w:szCs w:val="24"/>
          <w:lang w:val="ka-GE"/>
        </w:rPr>
        <w:t xml:space="preserve"> დროს იქნეს გათვალისწინებული გარემოზე ზემოქმედება და ე.გ.ხ-ის ტრასა იქნეს შეთანხმებული  </w:t>
      </w:r>
      <w:r w:rsidR="007228E6">
        <w:rPr>
          <w:rFonts w:ascii="Sylfaen" w:hAnsi="Sylfaen"/>
          <w:sz w:val="24"/>
          <w:szCs w:val="24"/>
        </w:rPr>
        <w:t>GRPC -</w:t>
      </w:r>
      <w:r w:rsidR="007228E6">
        <w:rPr>
          <w:rFonts w:ascii="Sylfaen" w:hAnsi="Sylfaen"/>
          <w:sz w:val="24"/>
          <w:szCs w:val="24"/>
          <w:lang w:val="ka-GE"/>
        </w:rPr>
        <w:t>ის კონტრაქტორ კომპანიასთან რომელიც ასრულებს გარემოზე ზემოქმედების შეფასებას.</w:t>
      </w:r>
    </w:p>
    <w:p w:rsidR="00273232" w:rsidRDefault="00273232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ეგხ-ის ტრასის შერჩევისათვის გეოლოგიური სამუშაოების ჩატარება.</w:t>
      </w:r>
    </w:p>
    <w:p w:rsidR="00157781" w:rsidRDefault="00157781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proofErr w:type="spellStart"/>
      <w:r>
        <w:rPr>
          <w:rFonts w:ascii="Sylfaen" w:hAnsi="Sylfaen"/>
          <w:sz w:val="24"/>
          <w:szCs w:val="24"/>
        </w:rPr>
        <w:lastRenderedPageBreak/>
        <w:t>ელექტროგადამცემი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ხაზისა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და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ქვესადგურის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პროექტი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უნდა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იქნეს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შედგენილი როგორც ქართულ ასევე ინგლისურ ენაზე.</w:t>
      </w:r>
    </w:p>
    <w:p w:rsidR="00FC1844" w:rsidRDefault="00FC1844" w:rsidP="006E64C0">
      <w:pPr>
        <w:jc w:val="center"/>
        <w:rPr>
          <w:rFonts w:ascii="Sylfaen" w:hAnsi="Sylfaen"/>
          <w:sz w:val="28"/>
          <w:szCs w:val="28"/>
          <w:lang w:val="ka-GE"/>
        </w:rPr>
      </w:pPr>
    </w:p>
    <w:p w:rsidR="006E64C0" w:rsidRPr="000201FF" w:rsidRDefault="006E64C0" w:rsidP="006E64C0">
      <w:pPr>
        <w:jc w:val="center"/>
        <w:rPr>
          <w:rFonts w:ascii="Sylfaen" w:hAnsi="Sylfaen"/>
          <w:sz w:val="28"/>
          <w:szCs w:val="28"/>
        </w:rPr>
      </w:pPr>
      <w:r w:rsidRPr="006E64C0">
        <w:rPr>
          <w:rFonts w:ascii="Sylfaen" w:hAnsi="Sylfaen"/>
          <w:sz w:val="28"/>
          <w:szCs w:val="28"/>
          <w:lang w:val="ka-GE"/>
        </w:rPr>
        <w:t>ელექტროგადამცემი ხაზის პროექტი უნდა შეიცავდეს:</w:t>
      </w:r>
    </w:p>
    <w:p w:rsidR="006E64C0" w:rsidRDefault="006E64C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პროექტის </w:t>
      </w:r>
      <w:r w:rsidR="00E6245D">
        <w:rPr>
          <w:rFonts w:ascii="Sylfaen" w:hAnsi="Sylfaen"/>
          <w:sz w:val="24"/>
          <w:szCs w:val="24"/>
          <w:lang w:val="ka-GE"/>
        </w:rPr>
        <w:t>მიმოხილვა.</w:t>
      </w:r>
    </w:p>
    <w:p w:rsidR="006E64C0" w:rsidRDefault="006E64C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პროექტის </w:t>
      </w:r>
      <w:r w:rsidR="00E6245D">
        <w:rPr>
          <w:rFonts w:ascii="Sylfaen" w:hAnsi="Sylfaen"/>
          <w:sz w:val="24"/>
          <w:szCs w:val="24"/>
          <w:lang w:val="ka-GE"/>
        </w:rPr>
        <w:t>ალტერნატივები.</w:t>
      </w:r>
    </w:p>
    <w:p w:rsidR="00E6245D" w:rsidRPr="00E6245D" w:rsidRDefault="00E6245D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E6245D">
        <w:rPr>
          <w:rFonts w:ascii="Sylfaen" w:hAnsi="Sylfaen"/>
          <w:sz w:val="24"/>
          <w:szCs w:val="24"/>
          <w:lang w:val="ka-GE"/>
        </w:rPr>
        <w:t xml:space="preserve">თბილისის </w:t>
      </w:r>
      <w:r>
        <w:rPr>
          <w:rFonts w:ascii="Sylfaen" w:hAnsi="Sylfaen"/>
          <w:sz w:val="24"/>
          <w:szCs w:val="24"/>
          <w:lang w:val="ka-GE"/>
        </w:rPr>
        <w:t xml:space="preserve">ქარის ელექტროსადგურის </w:t>
      </w:r>
      <w:r w:rsidRPr="00E6245D">
        <w:rPr>
          <w:rFonts w:ascii="Sylfaen" w:hAnsi="Sylfaen"/>
          <w:sz w:val="24"/>
          <w:szCs w:val="24"/>
          <w:lang w:val="ka-GE"/>
        </w:rPr>
        <w:t xml:space="preserve">ელექტროგადამცემი </w:t>
      </w:r>
      <w:r w:rsidR="003A727E">
        <w:rPr>
          <w:rFonts w:ascii="Sylfaen" w:hAnsi="Sylfaen"/>
          <w:sz w:val="24"/>
          <w:szCs w:val="24"/>
          <w:lang w:val="ka-GE"/>
        </w:rPr>
        <w:t xml:space="preserve">ხაზის </w:t>
      </w:r>
      <w:r w:rsidRPr="00E6245D">
        <w:rPr>
          <w:rFonts w:ascii="Sylfaen" w:hAnsi="Sylfaen"/>
          <w:sz w:val="24"/>
          <w:szCs w:val="24"/>
          <w:lang w:val="ka-GE"/>
        </w:rPr>
        <w:t>პროექტის დიზაინი</w:t>
      </w:r>
      <w:r w:rsidR="003A44C9">
        <w:rPr>
          <w:rFonts w:ascii="Sylfaen" w:hAnsi="Sylfaen"/>
          <w:sz w:val="24"/>
          <w:szCs w:val="24"/>
          <w:lang w:val="ka-GE"/>
        </w:rPr>
        <w:t>.</w:t>
      </w:r>
      <w:r w:rsidRPr="00E6245D">
        <w:rPr>
          <w:rFonts w:ascii="Sylfaen" w:hAnsi="Sylfaen"/>
          <w:sz w:val="24"/>
          <w:szCs w:val="24"/>
          <w:lang w:val="ka-GE"/>
        </w:rPr>
        <w:t xml:space="preserve"> </w:t>
      </w:r>
    </w:p>
    <w:p w:rsidR="006628FA" w:rsidRDefault="006628FA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ანძების განლაგების გეგმა თითოეული ანძის კოორდინატით.</w:t>
      </w:r>
    </w:p>
    <w:p w:rsidR="006628FA" w:rsidRDefault="00A252A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 გადამცემი ხაზის მთლიან ტრასაზე ოპტიკურ ბოჩკოვანი კაბელის განთავსების და დამხმარე აღჭურვილობის და საინჟინრო გადაკვეთების გეგმა.</w:t>
      </w:r>
    </w:p>
    <w:p w:rsidR="00A252A0" w:rsidRDefault="00A252A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მთლიან ტრასაზე განთავსების და სხვა ელექტროგადამცემი ხაზების კვეთების გეგმა.</w:t>
      </w:r>
    </w:p>
    <w:p w:rsidR="003A727E" w:rsidRPr="00E6245D" w:rsidRDefault="003A727E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ეგხ-ის თერმული და დინამიური მდგრადობის ანგარიში. </w:t>
      </w:r>
    </w:p>
    <w:p w:rsidR="006E64C0" w:rsidRPr="006E64C0" w:rsidRDefault="006E64C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73232">
        <w:rPr>
          <w:rFonts w:ascii="Sylfaen" w:hAnsi="Sylfaen"/>
          <w:sz w:val="24"/>
          <w:szCs w:val="24"/>
          <w:lang w:val="ka-GE"/>
        </w:rPr>
        <w:t>რაიონის ზოგად ფიზიკურ-გეოგრაფიული, კლიმატური, გეოლოგიური და ჰიდროლოგიური დახასიაება:</w:t>
      </w:r>
      <w:r w:rsidRPr="006E64C0">
        <w:rPr>
          <w:rFonts w:ascii="Sylfaen" w:hAnsi="Sylfaen"/>
          <w:sz w:val="24"/>
          <w:szCs w:val="24"/>
          <w:lang w:val="ka-GE"/>
        </w:rPr>
        <w:t xml:space="preserve"> მონაცემები ადგილმდებარეობის, კლიმატის, ქარის გაბატონებული მიმართულებები, სიჩქარე, დაწნევა, ატმოსფერული ნალექების ( მ.შ თოვლის საფარის სისქე, წონა, ყინულმოცვა) და გეოლოგიური აგებულების და ჰიდროგეოგრაფიული პირობების შესახებ.</w:t>
      </w:r>
    </w:p>
    <w:p w:rsidR="006E64C0" w:rsidRDefault="006E64C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73232">
        <w:rPr>
          <w:rFonts w:ascii="Sylfaen" w:hAnsi="Sylfaen"/>
          <w:sz w:val="24"/>
          <w:szCs w:val="24"/>
          <w:lang w:val="ka-GE"/>
        </w:rPr>
        <w:t>ანძების</w:t>
      </w:r>
      <w:r w:rsidR="008B7378">
        <w:rPr>
          <w:rFonts w:ascii="Sylfaen" w:hAnsi="Sylfaen"/>
          <w:sz w:val="24"/>
          <w:szCs w:val="24"/>
          <w:lang w:val="ka-GE"/>
        </w:rPr>
        <w:t>ა და მათი</w:t>
      </w:r>
      <w:r w:rsidRPr="00273232">
        <w:rPr>
          <w:rFonts w:ascii="Sylfaen" w:hAnsi="Sylfaen"/>
          <w:sz w:val="24"/>
          <w:szCs w:val="24"/>
          <w:lang w:val="ka-GE"/>
        </w:rPr>
        <w:t xml:space="preserve"> განლაგების ადგილების საინჟინრო- გეოლოგიური და ჰიდროგეოლოგიური პირობები:</w:t>
      </w:r>
      <w:r w:rsidRPr="006E64C0">
        <w:rPr>
          <w:rFonts w:ascii="Sylfaen" w:hAnsi="Sylfaen"/>
          <w:sz w:val="24"/>
          <w:szCs w:val="24"/>
          <w:lang w:val="ka-GE"/>
        </w:rPr>
        <w:t xml:space="preserve"> მონაცემები ადგილმდებარეობის ამგები გრუნტების (მათი განლაგების სიღრმე, შემადგენლობა, აგრესიულობის ხარისხი, კუთრი ელექტროწინაღობა) გრუნტის წყლების (დონე , მინერალიზაცია, აგრესიულობის ხარისხი) და ზედაპირული წყლების (წარეცხვა, დატბორვის საშიშროება და ა.შ.) შესახებ.</w:t>
      </w:r>
    </w:p>
    <w:p w:rsidR="006E64C0" w:rsidRDefault="006628FA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დასკვნა და რეკომენდაციები</w:t>
      </w:r>
    </w:p>
    <w:p w:rsidR="006628FA" w:rsidRDefault="006628FA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საველე და კამერალური სამუშაოებზე დაყრდნობით შედგენილი გრაფიკული </w:t>
      </w: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>მასალა.</w:t>
      </w:r>
    </w:p>
    <w:p w:rsidR="006628FA" w:rsidRDefault="006628FA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ლაბორატორიული კვლევების შედეგები.</w:t>
      </w:r>
    </w:p>
    <w:p w:rsidR="00313032" w:rsidRDefault="00313032" w:rsidP="00313032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313032" w:rsidRDefault="00313032" w:rsidP="00411D55">
      <w:pPr>
        <w:pStyle w:val="ListParagraph"/>
        <w:ind w:firstLine="720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ქვესადგურის</w:t>
      </w:r>
      <w:r w:rsidRPr="00313032">
        <w:rPr>
          <w:rFonts w:ascii="Sylfaen" w:hAnsi="Sylfaen"/>
          <w:sz w:val="28"/>
          <w:szCs w:val="28"/>
          <w:lang w:val="ka-GE"/>
        </w:rPr>
        <w:t xml:space="preserve"> პროექტი უნდა შეიცავდეს:</w:t>
      </w:r>
    </w:p>
    <w:p w:rsidR="00411D55" w:rsidRDefault="00411D55" w:rsidP="00411D55">
      <w:pPr>
        <w:pStyle w:val="ListParagraph"/>
        <w:ind w:firstLine="720"/>
        <w:jc w:val="center"/>
        <w:rPr>
          <w:rFonts w:ascii="Sylfaen" w:hAnsi="Sylfaen"/>
          <w:sz w:val="28"/>
          <w:szCs w:val="28"/>
          <w:lang w:val="ka-GE"/>
        </w:rPr>
      </w:pPr>
    </w:p>
    <w:p w:rsidR="00313032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 w:rsidRPr="007E6D70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7E6D7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ტექნოლოგიური ნაწილი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პირველადი ელ.მოწყობილობების ტექნიკური სპეციფიკაცია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ქვესადგურის გეგმა</w:t>
      </w:r>
    </w:p>
    <w:p w:rsidR="003A727E" w:rsidRDefault="003A727E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თერმული და დინამიური მდგრადობის ანგარიში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ქვესადგურის ჭრილები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ქვესადგურის საძირკვ</w:t>
      </w:r>
      <w:r w:rsidR="008F1E28">
        <w:rPr>
          <w:rFonts w:ascii="Sylfaen" w:hAnsi="Sylfaen"/>
          <w:sz w:val="24"/>
          <w:szCs w:val="24"/>
          <w:lang w:val="ka-GE"/>
        </w:rPr>
        <w:t>ლებ</w:t>
      </w:r>
      <w:r>
        <w:rPr>
          <w:rFonts w:ascii="Sylfaen" w:hAnsi="Sylfaen"/>
          <w:sz w:val="24"/>
          <w:szCs w:val="24"/>
          <w:lang w:val="ka-GE"/>
        </w:rPr>
        <w:t>ის გეგმა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ძალოვანი ტრანსფორმატორის საძირკვლის გეგმა და ჭრილი</w:t>
      </w:r>
    </w:p>
    <w:p w:rsidR="007E6D70" w:rsidRDefault="008F1E28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proofErr w:type="spellStart"/>
      <w:r>
        <w:rPr>
          <w:rStyle w:val="fontstyle01"/>
          <w:rFonts w:cs="Sylfaen"/>
        </w:rPr>
        <w:t>ავარიული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ზეთშემკრები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სისტემის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გეგმა</w:t>
      </w:r>
      <w:proofErr w:type="spellEnd"/>
      <w:r>
        <w:t xml:space="preserve"> </w:t>
      </w:r>
      <w:r>
        <w:rPr>
          <w:rFonts w:ascii="Sylfaen" w:hAnsi="Sylfaen"/>
          <w:sz w:val="24"/>
          <w:szCs w:val="24"/>
        </w:rPr>
        <w:t xml:space="preserve"> </w:t>
      </w:r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ქვესადგურის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დამიწების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კონტური</w:t>
      </w:r>
      <w:proofErr w:type="spellEnd"/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მოწყობილობის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დამიწების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კონტურთან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მიერთება</w:t>
      </w:r>
      <w:proofErr w:type="spellEnd"/>
    </w:p>
    <w:p w:rsidR="008F1E28" w:rsidRPr="00411D55" w:rsidRDefault="008F1E28" w:rsidP="00411D55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ქვესადგურის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მეხდაცვა</w:t>
      </w:r>
      <w:proofErr w:type="spellEnd"/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ქვესადგურის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ღობე</w:t>
      </w:r>
      <w:proofErr w:type="spellEnd"/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სახაზო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არმატურა</w:t>
      </w:r>
      <w:proofErr w:type="spellEnd"/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r>
        <w:rPr>
          <w:rStyle w:val="fontstyle01"/>
          <w:rFonts w:cs="Sylfaen"/>
          <w:lang w:val="ka-GE"/>
        </w:rPr>
        <w:t>ქვესადგურის განათება</w:t>
      </w:r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r>
        <w:rPr>
          <w:rStyle w:val="fontstyle01"/>
          <w:rFonts w:cs="Sylfaen"/>
          <w:lang w:val="ka-GE"/>
        </w:rPr>
        <w:t>შენობის პროექტი</w:t>
      </w:r>
    </w:p>
    <w:p w:rsidR="00313032" w:rsidRPr="00411D55" w:rsidRDefault="008F1E28" w:rsidP="00411D55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Style w:val="fontstyle01"/>
          <w:rFonts w:cs="Sylfaen"/>
          <w:lang w:val="ka-GE"/>
        </w:rPr>
        <w:t>აღრიცხვის პროექტი</w:t>
      </w:r>
    </w:p>
    <w:p w:rsidR="006628FA" w:rsidRDefault="006628FA" w:rsidP="00721BDE">
      <w:pPr>
        <w:ind w:left="360"/>
        <w:rPr>
          <w:rFonts w:ascii="Sylfaen" w:hAnsi="Sylfaen"/>
          <w:sz w:val="24"/>
          <w:szCs w:val="24"/>
          <w:lang w:val="ka-GE"/>
        </w:rPr>
      </w:pPr>
    </w:p>
    <w:p w:rsidR="00721BDE" w:rsidRDefault="00721BDE" w:rsidP="00721BDE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დანართები:</w:t>
      </w:r>
    </w:p>
    <w:p w:rsidR="00C316C4" w:rsidRPr="00C316C4" w:rsidRDefault="00C316C4" w:rsidP="00721BDE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C316C4">
        <w:rPr>
          <w:rFonts w:ascii="Sylfaen" w:hAnsi="Sylfaen"/>
          <w:sz w:val="24"/>
          <w:szCs w:val="24"/>
          <w:lang w:val="ka-GE"/>
        </w:rPr>
        <w:t>დანართ</w:t>
      </w:r>
      <w:r>
        <w:rPr>
          <w:rFonts w:ascii="Sylfaen" w:hAnsi="Sylfaen"/>
          <w:sz w:val="24"/>
          <w:szCs w:val="24"/>
          <w:lang w:val="ka-GE"/>
        </w:rPr>
        <w:t xml:space="preserve">ი </w:t>
      </w:r>
      <w:r>
        <w:rPr>
          <w:rFonts w:ascii="Sylfaen" w:hAnsi="Sylfaen"/>
          <w:sz w:val="24"/>
          <w:szCs w:val="24"/>
          <w:lang w:val="ru-RU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 1- </w:t>
      </w:r>
      <w:r w:rsidRPr="00C316C4">
        <w:rPr>
          <w:rFonts w:ascii="Sylfaen" w:hAnsi="Sylfaen"/>
          <w:sz w:val="24"/>
          <w:szCs w:val="24"/>
          <w:lang w:val="ka-GE"/>
        </w:rPr>
        <w:t xml:space="preserve">ქვესადგურის სავარაუდო ლოკაცია </w:t>
      </w:r>
    </w:p>
    <w:p w:rsidR="00C316C4" w:rsidRPr="00C316C4" w:rsidRDefault="00C316C4" w:rsidP="00721BDE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C316C4">
        <w:rPr>
          <w:rFonts w:ascii="Sylfaen" w:hAnsi="Sylfaen"/>
          <w:sz w:val="24"/>
          <w:szCs w:val="24"/>
          <w:lang w:val="ka-GE"/>
        </w:rPr>
        <w:t>დანართ</w:t>
      </w:r>
      <w:r>
        <w:rPr>
          <w:rFonts w:ascii="Sylfaen" w:hAnsi="Sylfaen"/>
          <w:sz w:val="24"/>
          <w:szCs w:val="24"/>
          <w:lang w:val="ka-GE"/>
        </w:rPr>
        <w:t xml:space="preserve">ი </w:t>
      </w:r>
      <w:r>
        <w:rPr>
          <w:rFonts w:ascii="Sylfaen" w:hAnsi="Sylfaen"/>
          <w:sz w:val="24"/>
          <w:szCs w:val="24"/>
          <w:lang w:val="ru-RU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 2- ეგხ-ის </w:t>
      </w:r>
      <w:r w:rsidRPr="00C316C4">
        <w:rPr>
          <w:rFonts w:ascii="Sylfaen" w:hAnsi="Sylfaen"/>
          <w:sz w:val="24"/>
          <w:szCs w:val="24"/>
          <w:lang w:val="ka-GE"/>
        </w:rPr>
        <w:t xml:space="preserve">სავარაუდო ტრასის ალტერნატივები </w:t>
      </w:r>
    </w:p>
    <w:p w:rsidR="00721BDE" w:rsidRPr="00C316C4" w:rsidRDefault="00721BDE" w:rsidP="00C316C4">
      <w:pPr>
        <w:rPr>
          <w:rFonts w:ascii="Sylfaen" w:hAnsi="Sylfaen"/>
          <w:sz w:val="24"/>
          <w:szCs w:val="24"/>
          <w:lang w:val="ka-GE"/>
        </w:rPr>
      </w:pPr>
    </w:p>
    <w:p w:rsidR="00721BDE" w:rsidRPr="00721BDE" w:rsidRDefault="00721BDE" w:rsidP="00721BDE">
      <w:pPr>
        <w:ind w:left="360"/>
        <w:rPr>
          <w:rFonts w:ascii="Sylfaen" w:hAnsi="Sylfaen"/>
          <w:sz w:val="24"/>
          <w:szCs w:val="24"/>
          <w:lang w:val="ka-GE"/>
        </w:rPr>
      </w:pPr>
    </w:p>
    <w:p w:rsidR="006E64C0" w:rsidRPr="006E64C0" w:rsidRDefault="006E64C0" w:rsidP="006E64C0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6E3A9A" w:rsidRDefault="006E3A9A" w:rsidP="006E3A9A">
      <w:pPr>
        <w:jc w:val="both"/>
        <w:rPr>
          <w:rFonts w:ascii="Sylfaen" w:hAnsi="Sylfaen"/>
          <w:sz w:val="24"/>
          <w:szCs w:val="24"/>
          <w:lang w:val="ka-GE"/>
        </w:rPr>
      </w:pPr>
    </w:p>
    <w:p w:rsidR="006E3A9A" w:rsidRDefault="006E3A9A" w:rsidP="006E3A9A">
      <w:pPr>
        <w:jc w:val="both"/>
        <w:rPr>
          <w:rFonts w:ascii="Sylfaen" w:hAnsi="Sylfaen"/>
          <w:sz w:val="24"/>
          <w:szCs w:val="24"/>
          <w:lang w:val="ka-GE"/>
        </w:rPr>
      </w:pPr>
    </w:p>
    <w:p w:rsidR="002B34A2" w:rsidRDefault="002B34A2" w:rsidP="006E3A9A">
      <w:pPr>
        <w:jc w:val="both"/>
        <w:rPr>
          <w:rFonts w:ascii="Sylfaen" w:hAnsi="Sylfaen"/>
          <w:sz w:val="24"/>
          <w:szCs w:val="24"/>
          <w:lang w:val="ka-GE"/>
        </w:rPr>
      </w:pPr>
    </w:p>
    <w:p w:rsidR="002B34A2" w:rsidRPr="006E3A9A" w:rsidRDefault="002B34A2" w:rsidP="006E3A9A">
      <w:pPr>
        <w:jc w:val="both"/>
        <w:rPr>
          <w:rFonts w:ascii="Sylfaen" w:hAnsi="Sylfaen"/>
          <w:sz w:val="24"/>
          <w:szCs w:val="24"/>
          <w:lang w:val="ka-GE"/>
        </w:rPr>
      </w:pPr>
    </w:p>
    <w:p w:rsidR="000C5070" w:rsidRPr="00B24FB3" w:rsidRDefault="000C5070" w:rsidP="000C5070">
      <w:pPr>
        <w:rPr>
          <w:rFonts w:ascii="Sylfaen" w:hAnsi="Sylfaen"/>
          <w:b/>
          <w:sz w:val="28"/>
          <w:lang w:val="ka-GE"/>
        </w:rPr>
      </w:pPr>
    </w:p>
    <w:p w:rsidR="00D55C83" w:rsidRPr="000C5070" w:rsidRDefault="00D55C83">
      <w:pPr>
        <w:rPr>
          <w:lang w:val="ka-GE"/>
        </w:rPr>
      </w:pPr>
    </w:p>
    <w:sectPr w:rsidR="00D55C83" w:rsidRPr="000C5070" w:rsidSect="00E200D3">
      <w:footerReference w:type="default" r:id="rId7"/>
      <w:pgSz w:w="11906" w:h="16838" w:code="9"/>
      <w:pgMar w:top="1138" w:right="850" w:bottom="993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19E" w:rsidRDefault="0066219E" w:rsidP="0072115F">
      <w:pPr>
        <w:spacing w:after="0" w:line="240" w:lineRule="auto"/>
      </w:pPr>
      <w:r>
        <w:separator/>
      </w:r>
    </w:p>
  </w:endnote>
  <w:endnote w:type="continuationSeparator" w:id="0">
    <w:p w:rsidR="0066219E" w:rsidRDefault="0066219E" w:rsidP="00721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29052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115F" w:rsidRDefault="007211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2115F" w:rsidRDefault="0072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19E" w:rsidRDefault="0066219E" w:rsidP="0072115F">
      <w:pPr>
        <w:spacing w:after="0" w:line="240" w:lineRule="auto"/>
      </w:pPr>
      <w:r>
        <w:separator/>
      </w:r>
    </w:p>
  </w:footnote>
  <w:footnote w:type="continuationSeparator" w:id="0">
    <w:p w:rsidR="0066219E" w:rsidRDefault="0066219E" w:rsidP="00721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6BFE"/>
    <w:multiLevelType w:val="hybridMultilevel"/>
    <w:tmpl w:val="805CD088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" w15:restartNumberingAfterBreak="0">
    <w:nsid w:val="277A2A80"/>
    <w:multiLevelType w:val="hybridMultilevel"/>
    <w:tmpl w:val="3716C0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5C65B2"/>
    <w:multiLevelType w:val="hybridMultilevel"/>
    <w:tmpl w:val="3E0A70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56E4EAE"/>
    <w:multiLevelType w:val="hybridMultilevel"/>
    <w:tmpl w:val="5608064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" w15:restartNumberingAfterBreak="0">
    <w:nsid w:val="4DA32A4D"/>
    <w:multiLevelType w:val="hybridMultilevel"/>
    <w:tmpl w:val="41DE4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447592"/>
    <w:multiLevelType w:val="hybridMultilevel"/>
    <w:tmpl w:val="54666928"/>
    <w:lvl w:ilvl="0" w:tplc="26F604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AA3"/>
    <w:rsid w:val="00004E45"/>
    <w:rsid w:val="000201FF"/>
    <w:rsid w:val="0002432B"/>
    <w:rsid w:val="00097E46"/>
    <w:rsid w:val="000C5070"/>
    <w:rsid w:val="00126B91"/>
    <w:rsid w:val="00157781"/>
    <w:rsid w:val="00273232"/>
    <w:rsid w:val="002B34A2"/>
    <w:rsid w:val="002C72BD"/>
    <w:rsid w:val="00304F8F"/>
    <w:rsid w:val="00313032"/>
    <w:rsid w:val="003A44C9"/>
    <w:rsid w:val="003A727E"/>
    <w:rsid w:val="00411D55"/>
    <w:rsid w:val="004B0A4B"/>
    <w:rsid w:val="004E59F1"/>
    <w:rsid w:val="00585F7C"/>
    <w:rsid w:val="0066219E"/>
    <w:rsid w:val="006628FA"/>
    <w:rsid w:val="00665C46"/>
    <w:rsid w:val="0066674F"/>
    <w:rsid w:val="006E3A9A"/>
    <w:rsid w:val="006E64C0"/>
    <w:rsid w:val="0072115F"/>
    <w:rsid w:val="00721BDE"/>
    <w:rsid w:val="007228E6"/>
    <w:rsid w:val="00793FA6"/>
    <w:rsid w:val="007B58BE"/>
    <w:rsid w:val="007E6D70"/>
    <w:rsid w:val="008B7378"/>
    <w:rsid w:val="008C3ADF"/>
    <w:rsid w:val="008F1E28"/>
    <w:rsid w:val="00A11454"/>
    <w:rsid w:val="00A252A0"/>
    <w:rsid w:val="00AB6D08"/>
    <w:rsid w:val="00B52E11"/>
    <w:rsid w:val="00B73830"/>
    <w:rsid w:val="00BF3AE9"/>
    <w:rsid w:val="00C316C4"/>
    <w:rsid w:val="00C91AFB"/>
    <w:rsid w:val="00D47D8E"/>
    <w:rsid w:val="00D55C83"/>
    <w:rsid w:val="00D769E7"/>
    <w:rsid w:val="00D8661F"/>
    <w:rsid w:val="00E200D3"/>
    <w:rsid w:val="00E6245D"/>
    <w:rsid w:val="00E8350B"/>
    <w:rsid w:val="00E8774E"/>
    <w:rsid w:val="00EC14F1"/>
    <w:rsid w:val="00EF6AA3"/>
    <w:rsid w:val="00F61190"/>
    <w:rsid w:val="00FC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0EE50"/>
  <w15:chartTrackingRefBased/>
  <w15:docId w15:val="{B2D3293A-3F22-4D05-A516-7A5645E2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07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5070"/>
    <w:pPr>
      <w:ind w:left="720"/>
      <w:contextualSpacing/>
    </w:pPr>
  </w:style>
  <w:style w:type="character" w:customStyle="1" w:styleId="fontstyle01">
    <w:name w:val="fontstyle01"/>
    <w:basedOn w:val="DefaultParagraphFont"/>
    <w:rsid w:val="008F1E28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21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15F"/>
  </w:style>
  <w:style w:type="paragraph" w:styleId="Footer">
    <w:name w:val="footer"/>
    <w:basedOn w:val="Normal"/>
    <w:link w:val="FooterChar"/>
    <w:uiPriority w:val="99"/>
    <w:unhideWhenUsed/>
    <w:rsid w:val="00721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Datashvili</dc:creator>
  <cp:keywords/>
  <dc:description/>
  <cp:lastModifiedBy>Davit Datashvili</cp:lastModifiedBy>
  <cp:revision>47</cp:revision>
  <dcterms:created xsi:type="dcterms:W3CDTF">2019-03-11T13:40:00Z</dcterms:created>
  <dcterms:modified xsi:type="dcterms:W3CDTF">2019-04-03T11:05:00Z</dcterms:modified>
</cp:coreProperties>
</file>